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F0" w:rsidRDefault="003F2AF0" w:rsidP="003F2AF0">
      <w:pPr>
        <w:spacing w:after="0" w:line="240" w:lineRule="auto"/>
        <w:ind w:left="1416" w:firstLine="708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446C2D">
        <w:rPr>
          <w:rFonts w:eastAsia="Times New Roman" w:cstheme="minorHAnsi"/>
          <w:b/>
          <w:bCs/>
          <w:sz w:val="32"/>
          <w:szCs w:val="32"/>
          <w:lang w:eastAsia="pl-PL"/>
        </w:rPr>
        <w:t>Samorzad Lokalny w Tényő</w:t>
      </w:r>
    </w:p>
    <w:p w:rsidR="00EA2E4A" w:rsidRPr="00446C2D" w:rsidRDefault="00EA2E4A" w:rsidP="003F2AF0">
      <w:pPr>
        <w:spacing w:after="0" w:line="240" w:lineRule="auto"/>
        <w:ind w:left="1416" w:firstLine="708"/>
        <w:rPr>
          <w:rFonts w:eastAsia="Times New Roman" w:cstheme="minorHAnsi"/>
          <w:b/>
          <w:bCs/>
          <w:sz w:val="32"/>
          <w:szCs w:val="32"/>
          <w:lang w:eastAsia="pl-PL"/>
        </w:rPr>
      </w:pPr>
      <w:r>
        <w:rPr>
          <w:rFonts w:eastAsia="Times New Roman" w:cstheme="minorHAnsi"/>
          <w:b/>
          <w:bCs/>
          <w:sz w:val="32"/>
          <w:szCs w:val="32"/>
          <w:lang w:eastAsia="pl-PL"/>
        </w:rPr>
        <w:t>Tényői Önkormányzat</w:t>
      </w:r>
    </w:p>
    <w:p w:rsidR="003F2AF0" w:rsidRPr="00446C2D" w:rsidRDefault="003F2AF0" w:rsidP="003F2AF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3F2AF0" w:rsidRPr="00446C2D" w:rsidRDefault="003F2AF0" w:rsidP="003F2AF0">
      <w:pPr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pl-PL"/>
        </w:rPr>
      </w:pPr>
      <w:r w:rsidRPr="00446C2D">
        <w:rPr>
          <w:rFonts w:eastAsia="Times New Roman" w:cstheme="minorHAnsi"/>
          <w:sz w:val="28"/>
          <w:szCs w:val="28"/>
          <w:lang w:eastAsia="pl-PL"/>
        </w:rPr>
        <w:t>Samorząd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lokalny po ustąpieniu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reżimu,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oceniając potrzeby ludności wiejskiej, działając poprzez wybranych przedstawicieli lokalnej społeczności,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zadecydował o kierunkach rozwoju wsi.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Jego decyzje były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jednak ograniczone przez ramy finansowe,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które w zaistniałych warunkach były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nader skromne.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Niewielkie przychody z podatków i kilka projektów,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finansowanych przez węgierski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budżet -to jedyna otrzymana pomoc.</w:t>
      </w:r>
    </w:p>
    <w:p w:rsidR="003F2AF0" w:rsidRPr="00446C2D" w:rsidRDefault="003F2AF0" w:rsidP="003F2AF0">
      <w:pPr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pl-PL"/>
        </w:rPr>
      </w:pPr>
      <w:r w:rsidRPr="00446C2D">
        <w:rPr>
          <w:rFonts w:eastAsia="Times New Roman" w:cstheme="minorHAnsi"/>
          <w:sz w:val="28"/>
          <w:szCs w:val="28"/>
          <w:lang w:eastAsia="pl-PL"/>
        </w:rPr>
        <w:t>12 kwietnia 2003-go roku Węgry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zostały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członkiem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Unii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Europejskiej, co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otworzyło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naszemu krajowi szereg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możliwości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realizacji nowych oczekiwanych projektów (projektów unijnych). W szybkim tempie tworzyły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się organizacje pozarządowe (Chór,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Klub Emerytów,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Straż Obywatelska i inne stowarzyszenia cywilne),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które mogły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aplikować o fundusze krajowe i unijne.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Zwiększyły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się tez kwoty,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którymi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Samorząd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mógł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je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wspierać.</w:t>
      </w:r>
    </w:p>
    <w:p w:rsidR="003F2AF0" w:rsidRPr="00446C2D" w:rsidRDefault="003F2AF0" w:rsidP="003F2AF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446C2D">
        <w:rPr>
          <w:rFonts w:eastAsia="Times New Roman" w:cstheme="minorHAnsi"/>
          <w:sz w:val="28"/>
          <w:szCs w:val="28"/>
          <w:lang w:eastAsia="pl-PL"/>
        </w:rPr>
        <w:t>Współpraca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organizacji cywilnych i stowarzyszeń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pozarządowych z Samorządem Lokalnym od samych początków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była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przykładna.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Ciągle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się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rozwijała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446C2D">
        <w:rPr>
          <w:rFonts w:eastAsia="Times New Roman" w:cstheme="minorHAnsi"/>
          <w:sz w:val="28"/>
          <w:szCs w:val="28"/>
          <w:lang w:eastAsia="pl-PL"/>
        </w:rPr>
        <w:t>obejmując coraz szersze warstwy społeczne. Organizowane c</w:t>
      </w:r>
      <w:r>
        <w:rPr>
          <w:rFonts w:eastAsia="Times New Roman" w:cstheme="minorHAnsi"/>
          <w:sz w:val="28"/>
          <w:szCs w:val="28"/>
          <w:lang w:eastAsia="pl-PL"/>
        </w:rPr>
        <w:t xml:space="preserve">orocznie w </w:t>
      </w:r>
      <w:r w:rsidRPr="00446C2D">
        <w:rPr>
          <w:rFonts w:eastAsia="Times New Roman" w:cstheme="minorHAnsi"/>
          <w:sz w:val="28"/>
          <w:szCs w:val="28"/>
          <w:lang w:eastAsia="pl-PL"/>
        </w:rPr>
        <w:t>naszej wsi wydarzenia,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imprezy,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święta nie byłyby możliwe bez pomocy cywilnej.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Wspó</w:t>
      </w:r>
      <w:r>
        <w:rPr>
          <w:rFonts w:eastAsia="Times New Roman" w:cstheme="minorHAnsi"/>
          <w:sz w:val="28"/>
          <w:szCs w:val="28"/>
          <w:lang w:eastAsia="pl-PL"/>
        </w:rPr>
        <w:t>lnie zapewniamy pomoc materialn</w:t>
      </w:r>
      <w:r w:rsidRPr="00446C2D">
        <w:rPr>
          <w:rFonts w:eastAsia="Times New Roman" w:cstheme="minorHAnsi"/>
          <w:sz w:val="28"/>
          <w:szCs w:val="28"/>
          <w:lang w:eastAsia="pl-PL"/>
        </w:rPr>
        <w:t>ą dla żłobka,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przedszkola i szkoły. Będące w dyspozycji Samorządu i organizacji cywilnych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autokary są udostępniane na wycieczki szkolne.</w:t>
      </w:r>
    </w:p>
    <w:p w:rsidR="003F2AF0" w:rsidRPr="00446C2D" w:rsidRDefault="003F2AF0" w:rsidP="003F2AF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F2AF0" w:rsidRPr="00446C2D" w:rsidRDefault="003F2AF0" w:rsidP="003F2AF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Bardzo </w:t>
      </w:r>
      <w:r w:rsidRPr="00446C2D">
        <w:rPr>
          <w:rFonts w:eastAsia="Times New Roman" w:cstheme="minorHAnsi"/>
          <w:sz w:val="28"/>
          <w:szCs w:val="28"/>
          <w:lang w:eastAsia="pl-PL"/>
        </w:rPr>
        <w:t>dobra współpraca rozwija się tez w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sferze turystyki.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Współpraca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Stowarzysze</w:t>
      </w:r>
      <w:r>
        <w:rPr>
          <w:rFonts w:eastAsia="Times New Roman" w:cstheme="minorHAnsi"/>
          <w:sz w:val="28"/>
          <w:szCs w:val="28"/>
          <w:lang w:eastAsia="pl-PL"/>
        </w:rPr>
        <w:t xml:space="preserve">ń </w:t>
      </w:r>
      <w:r w:rsidRPr="00446C2D">
        <w:rPr>
          <w:rFonts w:eastAsia="Times New Roman" w:cstheme="minorHAnsi"/>
          <w:sz w:val="28"/>
          <w:szCs w:val="28"/>
          <w:lang w:eastAsia="pl-PL"/>
        </w:rPr>
        <w:t>pozarządowych,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Samorządu,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Straży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Pożarnej i Samorządu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Leśnictwa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zaowocowała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takimi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osiągnieciami, jak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uporządkowanie terenu wokół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naszych miejscowych zabytków,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schronu oraz szlaków turystycznych wyznaczonych w naszych lasach.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Wielokrotnie są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tam organizowane wycieczki piesze , rowerowe i konne. Ku zadowoleniu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rodziców są też organizowane letnie obozy dla dzieci.</w:t>
      </w:r>
    </w:p>
    <w:p w:rsidR="003F2AF0" w:rsidRPr="00446C2D" w:rsidRDefault="003F2AF0" w:rsidP="003F2AF0">
      <w:pPr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pl-PL"/>
        </w:rPr>
      </w:pPr>
      <w:r w:rsidRPr="00446C2D">
        <w:rPr>
          <w:rFonts w:eastAsia="Times New Roman" w:cstheme="minorHAnsi"/>
          <w:sz w:val="28"/>
          <w:szCs w:val="28"/>
          <w:lang w:eastAsia="pl-PL"/>
        </w:rPr>
        <w:t>Stowarzyszenia piszą wszelkie osiągalne projekty unijne, których realizacja ma na celu przede wszystkim modernizację i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upiększanie infrastruktury wsi,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organizację wszelkich lokalnych imprez oraz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własne utrzymanie i rozwój.</w:t>
      </w:r>
    </w:p>
    <w:p w:rsidR="003F2AF0" w:rsidRPr="00446C2D" w:rsidRDefault="003F2AF0" w:rsidP="003F2AF0">
      <w:pPr>
        <w:spacing w:after="0" w:line="240" w:lineRule="auto"/>
        <w:ind w:firstLine="708"/>
        <w:rPr>
          <w:rFonts w:eastAsia="Times New Roman" w:cstheme="minorHAnsi"/>
          <w:sz w:val="28"/>
          <w:szCs w:val="28"/>
          <w:lang w:eastAsia="pl-PL"/>
        </w:rPr>
      </w:pPr>
      <w:r w:rsidRPr="00446C2D">
        <w:rPr>
          <w:rFonts w:eastAsia="Times New Roman" w:cstheme="minorHAnsi"/>
          <w:sz w:val="28"/>
          <w:szCs w:val="28"/>
          <w:lang w:eastAsia="pl-PL"/>
        </w:rPr>
        <w:t xml:space="preserve">Samorząd Lokalny czynnie uczestniczy we wszystkich tych przedsięwzięciach, </w:t>
      </w:r>
      <w:r>
        <w:rPr>
          <w:rFonts w:eastAsia="Times New Roman" w:cstheme="minorHAnsi"/>
          <w:sz w:val="28"/>
          <w:szCs w:val="28"/>
          <w:lang w:eastAsia="pl-PL"/>
        </w:rPr>
        <w:t>s</w:t>
      </w:r>
      <w:r w:rsidRPr="00446C2D">
        <w:rPr>
          <w:rFonts w:eastAsia="Times New Roman" w:cstheme="minorHAnsi"/>
          <w:sz w:val="28"/>
          <w:szCs w:val="28"/>
          <w:lang w:eastAsia="pl-PL"/>
        </w:rPr>
        <w:t>łuzy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pomocą w przygotowaniu projektów,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w ich realizacji i rozliczaniu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446C2D">
        <w:rPr>
          <w:rFonts w:eastAsia="Times New Roman" w:cstheme="minorHAnsi"/>
          <w:sz w:val="28"/>
          <w:szCs w:val="28"/>
          <w:lang w:eastAsia="pl-PL"/>
        </w:rPr>
        <w:t>(konsultuje i udostępnia księgowość.)</w:t>
      </w:r>
    </w:p>
    <w:p w:rsidR="003F2AF0" w:rsidRPr="00446C2D" w:rsidRDefault="003F2AF0" w:rsidP="003F2AF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3F2AF0" w:rsidRDefault="003F2AF0" w:rsidP="003F2AF0">
      <w:pPr>
        <w:jc w:val="both"/>
      </w:pPr>
    </w:p>
    <w:p w:rsidR="002E74F7" w:rsidRDefault="002E74F7"/>
    <w:sectPr w:rsidR="002E74F7" w:rsidSect="00E6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AF0"/>
    <w:rsid w:val="000B3F2D"/>
    <w:rsid w:val="002E74F7"/>
    <w:rsid w:val="003F2AF0"/>
    <w:rsid w:val="00EA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AF0"/>
    <w:pPr>
      <w:spacing w:after="160" w:line="259" w:lineRule="auto"/>
    </w:pPr>
    <w:rPr>
      <w:lang w:val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pamok</dc:creator>
  <cp:lastModifiedBy>pamok</cp:lastModifiedBy>
  <cp:revision>2</cp:revision>
  <dcterms:created xsi:type="dcterms:W3CDTF">2022-05-19T07:08:00Z</dcterms:created>
  <dcterms:modified xsi:type="dcterms:W3CDTF">2022-05-19T07:14:00Z</dcterms:modified>
</cp:coreProperties>
</file>