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4E" w:rsidRPr="003A07FD" w:rsidRDefault="00CE3E4E" w:rsidP="00E4761E">
      <w:pPr>
        <w:jc w:val="both"/>
        <w:rPr>
          <w:rFonts w:ascii="Times New Roman" w:hAnsi="Times New Roman" w:cs="Times New Roman"/>
          <w:sz w:val="20"/>
          <w:szCs w:val="20"/>
        </w:rPr>
      </w:pPr>
      <w:r w:rsidRPr="003A07FD">
        <w:rPr>
          <w:rFonts w:ascii="Times New Roman" w:hAnsi="Times New Roman" w:cs="Times New Roman"/>
          <w:sz w:val="20"/>
          <w:szCs w:val="20"/>
        </w:rPr>
        <w:t>Rok 2022 je v našem mikroregionu r</w:t>
      </w:r>
      <w:r w:rsidRPr="003A07FD">
        <w:rPr>
          <w:rFonts w:ascii="Times New Roman" w:hAnsi="Times New Roman" w:cs="Times New Roman"/>
          <w:sz w:val="20"/>
          <w:szCs w:val="20"/>
        </w:rPr>
        <w:t>ok</w:t>
      </w:r>
      <w:r w:rsidRPr="003A07FD">
        <w:rPr>
          <w:rFonts w:ascii="Times New Roman" w:hAnsi="Times New Roman" w:cs="Times New Roman"/>
          <w:sz w:val="20"/>
          <w:szCs w:val="20"/>
        </w:rPr>
        <w:t>em</w:t>
      </w:r>
      <w:r w:rsidRPr="003A07FD">
        <w:rPr>
          <w:rFonts w:ascii="Times New Roman" w:hAnsi="Times New Roman" w:cs="Times New Roman"/>
          <w:sz w:val="20"/>
          <w:szCs w:val="20"/>
        </w:rPr>
        <w:t xml:space="preserve"> mezinárodních projektů</w:t>
      </w:r>
      <w:r w:rsidRPr="003A07FD">
        <w:rPr>
          <w:rFonts w:ascii="Times New Roman" w:hAnsi="Times New Roman" w:cs="Times New Roman"/>
          <w:sz w:val="20"/>
          <w:szCs w:val="20"/>
        </w:rPr>
        <w:t>.</w:t>
      </w:r>
    </w:p>
    <w:p w:rsidR="00CE3E4E" w:rsidRPr="003A07FD" w:rsidRDefault="00CE3E4E" w:rsidP="00E4761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07FD">
        <w:rPr>
          <w:rFonts w:ascii="Times New Roman" w:hAnsi="Times New Roman" w:cs="Times New Roman"/>
          <w:color w:val="000000"/>
          <w:sz w:val="20"/>
          <w:szCs w:val="20"/>
        </w:rPr>
        <w:t>S výhledem na realizaci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m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ezinárodních projektů </w:t>
      </w:r>
      <w:proofErr w:type="gramStart"/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jsme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4761E" w:rsidRPr="003A07FD"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gramEnd"/>
      <w:r w:rsidR="00E4761E"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konci předešlého roku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požádali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Královéhradecký krajský úřad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o navýšení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letošní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>dotace</w:t>
      </w:r>
      <w:r w:rsidR="00E4761E"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na podporu činnosti dobrovolných svazků obcí, a to i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za účelem pořízení mikroregionálních propagačních předmětů.</w:t>
      </w:r>
    </w:p>
    <w:p w:rsidR="00CE3E4E" w:rsidRPr="003A07FD" w:rsidRDefault="00CE3E4E" w:rsidP="00E4761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07FD">
        <w:rPr>
          <w:rFonts w:ascii="Times New Roman" w:hAnsi="Times New Roman" w:cs="Times New Roman"/>
          <w:sz w:val="20"/>
          <w:szCs w:val="20"/>
        </w:rPr>
        <w:t>V tuto chvíli máme úspěšně za sebou ú</w:t>
      </w:r>
      <w:r w:rsidRPr="003A07FD">
        <w:rPr>
          <w:rFonts w:ascii="Times New Roman" w:hAnsi="Times New Roman" w:cs="Times New Roman"/>
          <w:sz w:val="20"/>
          <w:szCs w:val="20"/>
        </w:rPr>
        <w:t xml:space="preserve">čast v 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mikroprojektu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 xml:space="preserve"> „Pohyb je zdraví – jděte za svým sousedem“ realizovaného z Fondu 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mikroprojektů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 xml:space="preserve"> Euroregionu 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Glacensis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 xml:space="preserve"> v rámci Programu 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Interreg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 xml:space="preserve"> V-A ČR – Polsko, byl podpořen částkou ve výši 19 984 eur. Byl zaměřen na podporu aktivních postojů naší seniorské části populace. Za českou stranu se jej na základě našeho oslovení ke vstupu do </w:t>
      </w:r>
      <w:proofErr w:type="gramStart"/>
      <w:r w:rsidRPr="003A07FD">
        <w:rPr>
          <w:rFonts w:ascii="Times New Roman" w:hAnsi="Times New Roman" w:cs="Times New Roman"/>
          <w:sz w:val="20"/>
          <w:szCs w:val="20"/>
        </w:rPr>
        <w:t>projektu  zúčastnilo</w:t>
      </w:r>
      <w:proofErr w:type="gramEnd"/>
      <w:r w:rsidRPr="003A07FD">
        <w:rPr>
          <w:rFonts w:ascii="Times New Roman" w:hAnsi="Times New Roman" w:cs="Times New Roman"/>
          <w:sz w:val="20"/>
          <w:szCs w:val="20"/>
        </w:rPr>
        <w:t xml:space="preserve"> 30 zástupců seniorských klubů z členských obcí svazku, tedy ze Solnice, Kvasin, Skuhrova nad Bělou a Bílého 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Újezda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>. A 50 polských seniorů z území partnera.</w:t>
      </w:r>
      <w:r w:rsidRPr="003A07FD">
        <w:rPr>
          <w:rFonts w:ascii="Times New Roman" w:hAnsi="Times New Roman" w:cs="Times New Roman"/>
          <w:sz w:val="20"/>
          <w:szCs w:val="20"/>
        </w:rPr>
        <w:t xml:space="preserve"> </w:t>
      </w:r>
      <w:r w:rsidRPr="003A07FD">
        <w:rPr>
          <w:rFonts w:ascii="Times New Roman" w:hAnsi="Times New Roman" w:cs="Times New Roman"/>
          <w:sz w:val="20"/>
          <w:szCs w:val="20"/>
        </w:rPr>
        <w:t xml:space="preserve">Poslední z workshopů se konal v pátek 19. 8. 2022 v prostředí Společenského centra ve Skuhrově nad Bělou a v okolí obce, kde po sportovní části programu byli účastníci během slavnostního ukončení </w:t>
      </w:r>
      <w:proofErr w:type="gramStart"/>
      <w:r w:rsidRPr="003A07FD">
        <w:rPr>
          <w:rFonts w:ascii="Times New Roman" w:hAnsi="Times New Roman" w:cs="Times New Roman"/>
          <w:sz w:val="20"/>
          <w:szCs w:val="20"/>
        </w:rPr>
        <w:t>projektu  odměněni</w:t>
      </w:r>
      <w:proofErr w:type="gramEnd"/>
      <w:r w:rsidRPr="003A07FD">
        <w:rPr>
          <w:rFonts w:ascii="Times New Roman" w:hAnsi="Times New Roman" w:cs="Times New Roman"/>
          <w:sz w:val="20"/>
          <w:szCs w:val="20"/>
        </w:rPr>
        <w:t xml:space="preserve"> diplomem, upomínkovými předměty a dárk</w:t>
      </w:r>
      <w:r w:rsidRPr="003A07FD">
        <w:rPr>
          <w:rFonts w:ascii="Times New Roman" w:hAnsi="Times New Roman" w:cs="Times New Roman"/>
          <w:sz w:val="20"/>
          <w:szCs w:val="20"/>
        </w:rPr>
        <w:t>y od partnerů projektu. A dále jsme úspěšně za realizací</w:t>
      </w:r>
      <w:r w:rsidRPr="003A07FD">
        <w:rPr>
          <w:rFonts w:ascii="Times New Roman" w:hAnsi="Times New Roman" w:cs="Times New Roman"/>
          <w:sz w:val="20"/>
          <w:szCs w:val="20"/>
        </w:rPr>
        <w:t xml:space="preserve"> projektu „Same 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problems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solutions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>“ podpořeného z 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Visegrad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07FD">
        <w:rPr>
          <w:rFonts w:ascii="Times New Roman" w:hAnsi="Times New Roman" w:cs="Times New Roman"/>
          <w:sz w:val="20"/>
          <w:szCs w:val="20"/>
        </w:rPr>
        <w:t>Fund</w:t>
      </w:r>
      <w:proofErr w:type="spellEnd"/>
      <w:r w:rsidRPr="003A07FD">
        <w:rPr>
          <w:rFonts w:ascii="Times New Roman" w:hAnsi="Times New Roman" w:cs="Times New Roman"/>
          <w:sz w:val="20"/>
          <w:szCs w:val="20"/>
        </w:rPr>
        <w:t>.</w:t>
      </w:r>
      <w:r w:rsidRPr="003A07FD">
        <w:rPr>
          <w:sz w:val="20"/>
          <w:szCs w:val="20"/>
        </w:rPr>
        <w:t xml:space="preserve"> </w:t>
      </w:r>
      <w:r w:rsidRPr="003A07FD">
        <w:rPr>
          <w:rFonts w:ascii="Times New Roman" w:hAnsi="Times New Roman" w:cs="Times New Roman"/>
          <w:sz w:val="20"/>
          <w:szCs w:val="20"/>
        </w:rPr>
        <w:t xml:space="preserve">Náš </w:t>
      </w:r>
      <w:proofErr w:type="gramStart"/>
      <w:r w:rsidRPr="003A07FD">
        <w:rPr>
          <w:rFonts w:ascii="Times New Roman" w:hAnsi="Times New Roman" w:cs="Times New Roman"/>
          <w:sz w:val="20"/>
          <w:szCs w:val="20"/>
        </w:rPr>
        <w:t>projekt  uspěl</w:t>
      </w:r>
      <w:proofErr w:type="gramEnd"/>
      <w:r w:rsidRPr="003A07FD">
        <w:rPr>
          <w:rFonts w:ascii="Times New Roman" w:hAnsi="Times New Roman" w:cs="Times New Roman"/>
          <w:sz w:val="20"/>
          <w:szCs w:val="20"/>
        </w:rPr>
        <w:t xml:space="preserve"> v oblasti zaměření na regionální rozvoj a byl podpořen částkou  9.942 eur.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Cílem projektu má být zvýraznění role spolků v rozvoji obcí, zmapování jejich financování a vyhledávání prostoru jejich působení v obcích. Za tímto účelem jsme oslovili své partnery v polské Gmině </w:t>
      </w:r>
      <w:proofErr w:type="spellStart"/>
      <w:r w:rsidRPr="003A07FD">
        <w:rPr>
          <w:rFonts w:ascii="Times New Roman" w:hAnsi="Times New Roman" w:cs="Times New Roman"/>
          <w:color w:val="000000"/>
          <w:sz w:val="20"/>
          <w:szCs w:val="20"/>
        </w:rPr>
        <w:t>Klodsko</w:t>
      </w:r>
      <w:proofErr w:type="spellEnd"/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a začali spolupracovat s novými partnery na Slovensku (Mikroregion </w:t>
      </w:r>
      <w:proofErr w:type="spellStart"/>
      <w:r w:rsidRPr="003A07FD">
        <w:rPr>
          <w:rFonts w:ascii="Times New Roman" w:hAnsi="Times New Roman" w:cs="Times New Roman"/>
          <w:color w:val="000000"/>
          <w:sz w:val="20"/>
          <w:szCs w:val="20"/>
        </w:rPr>
        <w:t>Klátovské</w:t>
      </w:r>
      <w:proofErr w:type="spellEnd"/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rameno, Trnavský kraj) a v Maďarsku (</w:t>
      </w:r>
      <w:r w:rsidRPr="003A07FD">
        <w:rPr>
          <w:rStyle w:val="Zvraznn"/>
          <w:rFonts w:ascii="Times New Roman" w:hAnsi="Times New Roman" w:cs="Times New Roman"/>
          <w:bCs/>
          <w:sz w:val="20"/>
          <w:szCs w:val="20"/>
        </w:rPr>
        <w:t xml:space="preserve">Obec </w:t>
      </w:r>
      <w:proofErr w:type="spellStart"/>
      <w:r w:rsidRPr="003A07FD">
        <w:rPr>
          <w:rStyle w:val="Zvraznn"/>
          <w:rFonts w:ascii="Times New Roman" w:hAnsi="Times New Roman" w:cs="Times New Roman"/>
          <w:bCs/>
          <w:sz w:val="20"/>
          <w:szCs w:val="20"/>
        </w:rPr>
        <w:t>Tényö</w:t>
      </w:r>
      <w:proofErr w:type="spellEnd"/>
      <w:r w:rsidRPr="003A07F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příhraniční soused slovenského partnera).  Výsledkem je vytvoření skupiny 32 zástupců spolků z území našeho svazku a z území našich partnerů, kteří se sešli v květnu na 3denním studijním pobytu na území slovenského a maďarského partnera. Hlavním tématem schůzky </w:t>
      </w:r>
      <w:proofErr w:type="gramStart"/>
      <w:r w:rsidRPr="003A07FD">
        <w:rPr>
          <w:rFonts w:ascii="Times New Roman" w:hAnsi="Times New Roman" w:cs="Times New Roman"/>
          <w:color w:val="000000"/>
          <w:sz w:val="20"/>
          <w:szCs w:val="20"/>
        </w:rPr>
        <w:t>byl  monitoring</w:t>
      </w:r>
      <w:proofErr w:type="gramEnd"/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vzorových přístupů vzájemné spolupráce spolků a obcí na území partnerů, diskuse o roli aktivních spolků v samosprávách, jakož i sdílení specifik v existenci více či méně typických spolkových organizací v jednotlivých zemích. Účastníci měli možnost se inspirovat, jak k rozvoji obcí přispívá řada akcí, které dokazují, že občané mikroregionů umí a chtějí spolupracovat a rádi by se o své zkušenosti podělili i s ostatními. Projekt 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>pokračoval</w:t>
      </w:r>
      <w:r w:rsidRPr="003A07FD">
        <w:rPr>
          <w:rFonts w:ascii="Times New Roman" w:hAnsi="Times New Roman" w:cs="Times New Roman"/>
          <w:color w:val="000000"/>
          <w:sz w:val="20"/>
          <w:szCs w:val="20"/>
        </w:rPr>
        <w:t xml:space="preserve"> recipročním setkáním účastníků v polovině září na území našeho svazku a území polského partnera. </w:t>
      </w:r>
    </w:p>
    <w:p w:rsidR="00CE3E4E" w:rsidRPr="003A07FD" w:rsidRDefault="00CE3E4E" w:rsidP="00E4761E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A07FD">
        <w:rPr>
          <w:rFonts w:ascii="Times New Roman" w:hAnsi="Times New Roman"/>
          <w:b/>
          <w:color w:val="000000"/>
          <w:sz w:val="20"/>
          <w:szCs w:val="20"/>
        </w:rPr>
        <w:t>Díky finanční podpoře Královéhradeckého kraje</w:t>
      </w:r>
      <w:r w:rsidR="00E4761E" w:rsidRPr="003A07FD">
        <w:rPr>
          <w:rFonts w:ascii="Times New Roman" w:hAnsi="Times New Roman"/>
          <w:b/>
          <w:color w:val="000000"/>
          <w:sz w:val="20"/>
          <w:szCs w:val="20"/>
        </w:rPr>
        <w:t xml:space="preserve">, která slouží k zajištění provozních výdajů mikroregionu, jsme letos mohli nakoupit i regionální propagační předměty, kterými v rámci mezinárodních projektů zajišťujeme propagaci našeho svazku, jakož i našeho kraje v nadnárodním měřítku, konkrétně na území partnerů z V4. Za tuto podporu jsme Královéhradeckému kraji vděčni a vážíme se, že nás při </w:t>
      </w:r>
      <w:proofErr w:type="gramStart"/>
      <w:r w:rsidR="00E4761E" w:rsidRPr="003A07FD">
        <w:rPr>
          <w:rFonts w:ascii="Times New Roman" w:hAnsi="Times New Roman"/>
          <w:b/>
          <w:color w:val="000000"/>
          <w:sz w:val="20"/>
          <w:szCs w:val="20"/>
        </w:rPr>
        <w:t>našich  projektech</w:t>
      </w:r>
      <w:proofErr w:type="gramEnd"/>
      <w:r w:rsidR="00E4761E" w:rsidRPr="003A07FD">
        <w:rPr>
          <w:rFonts w:ascii="Times New Roman" w:hAnsi="Times New Roman"/>
          <w:b/>
          <w:color w:val="000000"/>
          <w:sz w:val="20"/>
          <w:szCs w:val="20"/>
        </w:rPr>
        <w:t xml:space="preserve"> tímto způsobem podporuje. </w:t>
      </w:r>
    </w:p>
    <w:p w:rsidR="003A07FD" w:rsidRDefault="003A07FD" w:rsidP="00E4761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5760085" cy="2545076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54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FD" w:rsidRDefault="003A07FD" w:rsidP="003A07FD">
      <w:pPr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bCs/>
          <w:sz w:val="72"/>
          <w:szCs w:val="72"/>
        </w:rPr>
      </w:pPr>
      <w:r>
        <w:rPr>
          <w:rFonts w:ascii="Helvetica" w:eastAsia="Calibri" w:hAnsi="Helvetica" w:cs="Helvetica"/>
          <w:b/>
          <w:bCs/>
          <w:sz w:val="72"/>
          <w:szCs w:val="72"/>
        </w:rPr>
        <w:lastRenderedPageBreak/>
        <w:t xml:space="preserve">Tento projekt je </w:t>
      </w:r>
      <w:bookmarkStart w:id="0" w:name="_GoBack"/>
      <w:bookmarkEnd w:id="0"/>
      <w:r>
        <w:rPr>
          <w:rFonts w:ascii="Helvetica" w:eastAsia="Calibri" w:hAnsi="Helvetica" w:cs="Helvetica"/>
          <w:b/>
          <w:bCs/>
          <w:sz w:val="72"/>
          <w:szCs w:val="72"/>
        </w:rPr>
        <w:t>realizován za finan</w:t>
      </w:r>
      <w:r>
        <w:rPr>
          <w:rFonts w:ascii="Arial,Bold" w:eastAsia="Calibri" w:hAnsi="Arial,Bold" w:cs="Arial,Bold"/>
          <w:b/>
          <w:bCs/>
          <w:sz w:val="72"/>
          <w:szCs w:val="72"/>
        </w:rPr>
        <w:t>č</w:t>
      </w:r>
      <w:r>
        <w:rPr>
          <w:rFonts w:ascii="Helvetica" w:eastAsia="Calibri" w:hAnsi="Helvetica" w:cs="Helvetica"/>
          <w:b/>
          <w:bCs/>
          <w:sz w:val="72"/>
          <w:szCs w:val="72"/>
        </w:rPr>
        <w:t>ní</w:t>
      </w:r>
    </w:p>
    <w:p w:rsidR="003A07FD" w:rsidRPr="003A07FD" w:rsidRDefault="003A07FD" w:rsidP="003A07F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Helvetica" w:eastAsia="Calibri" w:hAnsi="Helvetica" w:cs="Helvetica"/>
          <w:b/>
          <w:bCs/>
          <w:sz w:val="72"/>
          <w:szCs w:val="72"/>
        </w:rPr>
        <w:t>podpory Královéhradeckého kraje</w:t>
      </w:r>
    </w:p>
    <w:sectPr w:rsidR="003A07FD" w:rsidRPr="003A07FD" w:rsidSect="00CE3E4E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4E"/>
    <w:rsid w:val="003A07FD"/>
    <w:rsid w:val="007A24F4"/>
    <w:rsid w:val="00A67B0A"/>
    <w:rsid w:val="00AD223D"/>
    <w:rsid w:val="00CE3E4E"/>
    <w:rsid w:val="00E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E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rsid w:val="00A67B0A"/>
    <w:pPr>
      <w:keepNext/>
      <w:keepLines/>
      <w:spacing w:after="122" w:line="259" w:lineRule="auto"/>
      <w:ind w:left="370" w:hanging="10"/>
      <w:outlineLvl w:val="1"/>
    </w:pPr>
    <w:rPr>
      <w:rFonts w:cs="Calibri"/>
      <w:b/>
      <w:color w:val="000000"/>
      <w:sz w:val="32"/>
      <w:szCs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B0A"/>
    <w:rPr>
      <w:rFonts w:cs="Calibri"/>
      <w:b/>
      <w:color w:val="000000"/>
      <w:sz w:val="32"/>
      <w:szCs w:val="22"/>
      <w:u w:val="single" w:color="000000"/>
    </w:rPr>
  </w:style>
  <w:style w:type="paragraph" w:styleId="Odstavecseseznamem">
    <w:name w:val="List Paragraph"/>
    <w:basedOn w:val="Normln"/>
    <w:uiPriority w:val="34"/>
    <w:qFormat/>
    <w:rsid w:val="00A67B0A"/>
    <w:pPr>
      <w:spacing w:after="160" w:line="259" w:lineRule="auto"/>
      <w:ind w:left="708"/>
    </w:pPr>
    <w:rPr>
      <w:rFonts w:ascii="Calibri" w:eastAsia="Times New Roman" w:hAnsi="Calibri" w:cs="Times New Roman"/>
    </w:rPr>
  </w:style>
  <w:style w:type="character" w:styleId="Zvraznn">
    <w:name w:val="Emphasis"/>
    <w:basedOn w:val="Standardnpsmoodstavce"/>
    <w:uiPriority w:val="20"/>
    <w:qFormat/>
    <w:locked/>
    <w:rsid w:val="00CE3E4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7F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E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rsid w:val="00A67B0A"/>
    <w:pPr>
      <w:keepNext/>
      <w:keepLines/>
      <w:spacing w:after="122" w:line="259" w:lineRule="auto"/>
      <w:ind w:left="370" w:hanging="10"/>
      <w:outlineLvl w:val="1"/>
    </w:pPr>
    <w:rPr>
      <w:rFonts w:cs="Calibri"/>
      <w:b/>
      <w:color w:val="000000"/>
      <w:sz w:val="32"/>
      <w:szCs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B0A"/>
    <w:rPr>
      <w:rFonts w:cs="Calibri"/>
      <w:b/>
      <w:color w:val="000000"/>
      <w:sz w:val="32"/>
      <w:szCs w:val="22"/>
      <w:u w:val="single" w:color="000000"/>
    </w:rPr>
  </w:style>
  <w:style w:type="paragraph" w:styleId="Odstavecseseznamem">
    <w:name w:val="List Paragraph"/>
    <w:basedOn w:val="Normln"/>
    <w:uiPriority w:val="34"/>
    <w:qFormat/>
    <w:rsid w:val="00A67B0A"/>
    <w:pPr>
      <w:spacing w:after="160" w:line="259" w:lineRule="auto"/>
      <w:ind w:left="708"/>
    </w:pPr>
    <w:rPr>
      <w:rFonts w:ascii="Calibri" w:eastAsia="Times New Roman" w:hAnsi="Calibri" w:cs="Times New Roman"/>
    </w:rPr>
  </w:style>
  <w:style w:type="character" w:styleId="Zvraznn">
    <w:name w:val="Emphasis"/>
    <w:basedOn w:val="Standardnpsmoodstavce"/>
    <w:uiPriority w:val="20"/>
    <w:qFormat/>
    <w:locked/>
    <w:rsid w:val="00CE3E4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7F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Klengelvá Stanislava</cp:lastModifiedBy>
  <cp:revision>2</cp:revision>
  <dcterms:created xsi:type="dcterms:W3CDTF">2022-10-31T13:44:00Z</dcterms:created>
  <dcterms:modified xsi:type="dcterms:W3CDTF">2022-10-31T14:08:00Z</dcterms:modified>
</cp:coreProperties>
</file>