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E6" w:rsidRPr="00F44FD5" w:rsidRDefault="00045A3D" w:rsidP="00F44FD5">
      <w:pPr>
        <w:spacing w:after="0"/>
        <w:jc w:val="center"/>
        <w:rPr>
          <w:rFonts w:ascii="Arial Narrow" w:hAnsi="Arial Narrow"/>
          <w:b/>
          <w:color w:val="000000"/>
          <w:sz w:val="32"/>
          <w:szCs w:val="32"/>
          <w:u w:val="single"/>
        </w:rPr>
      </w:pPr>
      <w:r w:rsidRPr="00F44FD5">
        <w:rPr>
          <w:rFonts w:ascii="Arial Narrow" w:hAnsi="Arial Narrow"/>
          <w:b/>
          <w:color w:val="000000"/>
          <w:sz w:val="32"/>
          <w:szCs w:val="32"/>
          <w:u w:val="single"/>
        </w:rPr>
        <w:t>Zápis z monitorovacího setkání</w:t>
      </w:r>
    </w:p>
    <w:p w:rsidR="00045A3D" w:rsidRPr="00045A3D" w:rsidRDefault="00045A3D" w:rsidP="00850918">
      <w:pPr>
        <w:spacing w:after="0"/>
        <w:jc w:val="both"/>
        <w:rPr>
          <w:rFonts w:ascii="Arial Narrow" w:hAnsi="Arial Narrow"/>
          <w:b/>
          <w:color w:val="000000"/>
          <w:sz w:val="32"/>
          <w:szCs w:val="32"/>
        </w:rPr>
      </w:pPr>
    </w:p>
    <w:p w:rsidR="00045A3D" w:rsidRPr="00045A3D" w:rsidRDefault="00CF738E" w:rsidP="00045A3D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4611370</wp:posOffset>
            </wp:positionH>
            <wp:positionV relativeFrom="paragraph">
              <wp:posOffset>-295910</wp:posOffset>
            </wp:positionV>
            <wp:extent cx="1257300" cy="520700"/>
            <wp:effectExtent l="19050" t="0" r="0" b="0"/>
            <wp:wrapTight wrapText="bothSides">
              <wp:wrapPolygon edited="0">
                <wp:start x="-327" y="0"/>
                <wp:lineTo x="-327" y="20546"/>
                <wp:lineTo x="21600" y="20546"/>
                <wp:lineTo x="21600" y="0"/>
                <wp:lineTo x="-327" y="0"/>
              </wp:wrapPolygon>
            </wp:wrapTight>
            <wp:docPr id="2" name="obrázek 2" descr="visegrad_fund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egrad_fund_logo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5A3D" w:rsidRPr="00045A3D">
        <w:rPr>
          <w:rFonts w:ascii="Arial Narrow" w:hAnsi="Arial Narrow"/>
          <w:sz w:val="28"/>
          <w:szCs w:val="28"/>
        </w:rPr>
        <w:t xml:space="preserve">Projekt:    </w:t>
      </w:r>
      <w:r w:rsidR="00045A3D" w:rsidRPr="00411FC2">
        <w:rPr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>"</w:t>
      </w:r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 xml:space="preserve">Same </w:t>
      </w:r>
      <w:proofErr w:type="spellStart"/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>problems</w:t>
      </w:r>
      <w:proofErr w:type="spellEnd"/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>different</w:t>
      </w:r>
      <w:proofErr w:type="spellEnd"/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>solutions</w:t>
      </w:r>
      <w:proofErr w:type="spellEnd"/>
      <w:r w:rsidR="00045A3D" w:rsidRPr="00411FC2">
        <w:rPr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>", č. 22120008</w:t>
      </w:r>
    </w:p>
    <w:p w:rsidR="00045A3D" w:rsidRDefault="00045A3D" w:rsidP="00850918">
      <w:pPr>
        <w:spacing w:after="0"/>
        <w:jc w:val="both"/>
        <w:rPr>
          <w:rFonts w:ascii="Arial Narrow" w:hAnsi="Arial Narrow"/>
          <w:color w:val="000000"/>
          <w:sz w:val="28"/>
          <w:szCs w:val="28"/>
        </w:rPr>
      </w:pPr>
      <w:r w:rsidRPr="00045A3D">
        <w:rPr>
          <w:rFonts w:ascii="Arial Narrow" w:hAnsi="Arial Narrow"/>
          <w:color w:val="000000"/>
          <w:sz w:val="28"/>
          <w:szCs w:val="28"/>
        </w:rPr>
        <w:t>Místo konání</w:t>
      </w:r>
      <w:r>
        <w:rPr>
          <w:rFonts w:ascii="Arial Narrow" w:hAnsi="Arial Narrow"/>
          <w:color w:val="000000"/>
          <w:sz w:val="28"/>
          <w:szCs w:val="28"/>
        </w:rPr>
        <w:t>:</w:t>
      </w:r>
      <w:r w:rsidR="00FE26CE">
        <w:rPr>
          <w:rFonts w:ascii="Arial Narrow" w:hAnsi="Arial Narrow"/>
          <w:color w:val="000000"/>
          <w:sz w:val="28"/>
          <w:szCs w:val="28"/>
        </w:rPr>
        <w:t xml:space="preserve"> </w:t>
      </w:r>
      <w:r w:rsidR="00B63AFD">
        <w:rPr>
          <w:rFonts w:ascii="Arial Narrow" w:hAnsi="Arial Narrow"/>
          <w:color w:val="000000"/>
          <w:sz w:val="28"/>
          <w:szCs w:val="28"/>
        </w:rPr>
        <w:t>Městský úřad v Solnici</w:t>
      </w:r>
    </w:p>
    <w:p w:rsidR="00045A3D" w:rsidRDefault="00045A3D" w:rsidP="00850918">
      <w:pPr>
        <w:spacing w:after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Datum konání:</w:t>
      </w:r>
      <w:r w:rsidR="00B63AFD">
        <w:rPr>
          <w:rFonts w:ascii="Arial Narrow" w:hAnsi="Arial Narrow"/>
          <w:color w:val="000000"/>
          <w:sz w:val="28"/>
          <w:szCs w:val="28"/>
        </w:rPr>
        <w:t xml:space="preserve"> 7. </w:t>
      </w:r>
      <w:r w:rsidR="00FE26CE">
        <w:rPr>
          <w:rFonts w:ascii="Arial Narrow" w:hAnsi="Arial Narrow"/>
          <w:color w:val="000000"/>
          <w:sz w:val="28"/>
          <w:szCs w:val="28"/>
        </w:rPr>
        <w:t>ú</w:t>
      </w:r>
      <w:r w:rsidR="00B63AFD">
        <w:rPr>
          <w:rFonts w:ascii="Arial Narrow" w:hAnsi="Arial Narrow"/>
          <w:color w:val="000000"/>
          <w:sz w:val="28"/>
          <w:szCs w:val="28"/>
        </w:rPr>
        <w:t>nora 2022</w:t>
      </w:r>
    </w:p>
    <w:p w:rsidR="00045A3D" w:rsidRDefault="00D158CD" w:rsidP="00850918">
      <w:pPr>
        <w:spacing w:after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Zástupci spolků</w:t>
      </w:r>
      <w:r w:rsidR="00045A3D">
        <w:rPr>
          <w:rFonts w:ascii="Arial Narrow" w:hAnsi="Arial Narrow"/>
          <w:color w:val="000000"/>
          <w:sz w:val="28"/>
          <w:szCs w:val="28"/>
        </w:rPr>
        <w:t>, počet:</w:t>
      </w:r>
      <w:r w:rsidR="00B63AFD">
        <w:rPr>
          <w:rFonts w:ascii="Arial Narrow" w:hAnsi="Arial Narrow"/>
          <w:color w:val="000000"/>
          <w:sz w:val="28"/>
          <w:szCs w:val="28"/>
        </w:rPr>
        <w:t xml:space="preserve"> </w:t>
      </w:r>
      <w:r w:rsidR="003E0505">
        <w:rPr>
          <w:rFonts w:ascii="Arial Narrow" w:hAnsi="Arial Narrow"/>
          <w:color w:val="000000"/>
          <w:sz w:val="28"/>
          <w:szCs w:val="28"/>
        </w:rPr>
        <w:t>17</w:t>
      </w:r>
    </w:p>
    <w:p w:rsidR="00045A3D" w:rsidRDefault="00045A3D" w:rsidP="00850918">
      <w:pPr>
        <w:spacing w:after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Zástupci samosprávy, počet:</w:t>
      </w:r>
      <w:r w:rsidR="003E0505">
        <w:rPr>
          <w:rFonts w:ascii="Arial Narrow" w:hAnsi="Arial Narrow"/>
          <w:color w:val="000000"/>
          <w:sz w:val="28"/>
          <w:szCs w:val="28"/>
        </w:rPr>
        <w:t xml:space="preserve"> 3</w:t>
      </w:r>
    </w:p>
    <w:p w:rsidR="00045A3D" w:rsidRPr="00045A3D" w:rsidRDefault="00045A3D" w:rsidP="00850918">
      <w:pPr>
        <w:spacing w:after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Iniciativní občané, počet:</w:t>
      </w:r>
      <w:r w:rsidR="003E0505">
        <w:rPr>
          <w:rFonts w:ascii="Arial Narrow" w:hAnsi="Arial Narrow"/>
          <w:color w:val="000000"/>
          <w:sz w:val="28"/>
          <w:szCs w:val="28"/>
        </w:rPr>
        <w:t xml:space="preserve"> 1</w:t>
      </w:r>
    </w:p>
    <w:p w:rsidR="00B100E6" w:rsidRDefault="00B100E6" w:rsidP="00850918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BE4AB0" w:rsidRPr="00AB6836" w:rsidRDefault="00BE4AB0" w:rsidP="00BE4AB0">
      <w:pPr>
        <w:spacing w:after="0"/>
        <w:jc w:val="both"/>
        <w:rPr>
          <w:rFonts w:ascii="Arial Narrow" w:hAnsi="Arial Narrow"/>
          <w:color w:val="000000"/>
        </w:rPr>
      </w:pPr>
      <w:r w:rsidRPr="00AB6836">
        <w:rPr>
          <w:rFonts w:ascii="Arial Narrow" w:hAnsi="Arial Narrow"/>
          <w:color w:val="000000"/>
        </w:rPr>
        <w:t xml:space="preserve">Setkání zahájila manažerka projektu Mgr. Stanislava Klengelová zastupující </w:t>
      </w:r>
      <w:r w:rsidRPr="00AB6836">
        <w:rPr>
          <w:rFonts w:ascii="Arial Narrow" w:hAnsi="Arial Narrow"/>
        </w:rPr>
        <w:t xml:space="preserve">českého </w:t>
      </w:r>
      <w:r w:rsidRPr="00AB6836">
        <w:rPr>
          <w:rFonts w:ascii="Arial Narrow" w:hAnsi="Arial Narrow"/>
          <w:color w:val="000000"/>
        </w:rPr>
        <w:t>partnera</w:t>
      </w:r>
      <w:r>
        <w:rPr>
          <w:rFonts w:ascii="Arial Narrow" w:hAnsi="Arial Narrow"/>
          <w:color w:val="000000"/>
        </w:rPr>
        <w:t xml:space="preserve"> projektu</w:t>
      </w:r>
      <w:r w:rsidRPr="00AB6836">
        <w:rPr>
          <w:rFonts w:ascii="Arial Narrow" w:hAnsi="Arial Narrow"/>
          <w:color w:val="000000"/>
        </w:rPr>
        <w:t xml:space="preserve">. Účastníkům poděkovala za účast na dotazníkovém šetření, které předcházelo dnešnímu setkání a je podkladovým materiálem pro očekávané </w:t>
      </w:r>
      <w:proofErr w:type="gramStart"/>
      <w:r w:rsidRPr="00AB6836">
        <w:rPr>
          <w:rFonts w:ascii="Arial Narrow" w:hAnsi="Arial Narrow"/>
          <w:color w:val="000000"/>
        </w:rPr>
        <w:t>výstupy  z projektu</w:t>
      </w:r>
      <w:proofErr w:type="gramEnd"/>
      <w:r w:rsidRPr="00AB6836">
        <w:rPr>
          <w:rFonts w:ascii="Arial Narrow" w:hAnsi="Arial Narrow"/>
          <w:color w:val="000000"/>
        </w:rPr>
        <w:t xml:space="preserve">. Úvodem také krátce představila hlavního organizátora akce, tj. Dobrovolný svazek obcí Mikroregion Bělá, jeho předešlou činnost v průběhu 23leté existence svazku. Účastníci rovněž obdrželi propagační materiály svazku, stejně jako brožury mapující přehled úspěšně realizovaných projektů za předešlé období. </w:t>
      </w:r>
    </w:p>
    <w:p w:rsidR="00BE4AB0" w:rsidRPr="00AB6836" w:rsidRDefault="00BE4AB0" w:rsidP="00BE4AB0">
      <w:pPr>
        <w:spacing w:after="0"/>
        <w:jc w:val="both"/>
        <w:rPr>
          <w:rFonts w:ascii="Arial Narrow" w:hAnsi="Arial Narrow"/>
          <w:color w:val="000000"/>
        </w:rPr>
      </w:pPr>
      <w:r w:rsidRPr="00AB6836">
        <w:rPr>
          <w:rFonts w:ascii="Arial Narrow" w:hAnsi="Arial Narrow"/>
          <w:color w:val="000000"/>
        </w:rPr>
        <w:t>Po úvodní pasáži bylo na programu krátké představení všech zúčastněných zástupců tak, aby došlo k vzájemné informovanosti o existenci jednotlivých spolků za území celého Dobrovolného svazku obcí Mikroregion Bělá a jejich přítomných zástupců.</w:t>
      </w:r>
    </w:p>
    <w:p w:rsidR="00BE4AB0" w:rsidRPr="00AB6836" w:rsidRDefault="00BE4AB0" w:rsidP="00BE4AB0">
      <w:pPr>
        <w:spacing w:after="0"/>
        <w:jc w:val="both"/>
        <w:rPr>
          <w:rFonts w:ascii="Arial Narrow" w:hAnsi="Arial Narrow"/>
          <w:color w:val="000000"/>
        </w:rPr>
      </w:pPr>
    </w:p>
    <w:p w:rsidR="00BE4AB0" w:rsidRPr="00AB6836" w:rsidRDefault="00BE4AB0" w:rsidP="00BE4AB0">
      <w:pPr>
        <w:spacing w:after="0"/>
        <w:jc w:val="both"/>
        <w:rPr>
          <w:rFonts w:ascii="Arial Narrow" w:hAnsi="Arial Narrow"/>
          <w:color w:val="000000"/>
        </w:rPr>
      </w:pPr>
      <w:r w:rsidRPr="00AB6836">
        <w:rPr>
          <w:rFonts w:ascii="Arial Narrow" w:hAnsi="Arial Narrow"/>
          <w:color w:val="000000"/>
        </w:rPr>
        <w:t xml:space="preserve">Dále </w:t>
      </w:r>
      <w:proofErr w:type="gramStart"/>
      <w:r w:rsidRPr="00AB6836">
        <w:rPr>
          <w:rFonts w:ascii="Arial Narrow" w:hAnsi="Arial Narrow"/>
          <w:color w:val="000000"/>
        </w:rPr>
        <w:t>následovala  informativní</w:t>
      </w:r>
      <w:proofErr w:type="gramEnd"/>
      <w:r w:rsidRPr="00AB6836">
        <w:rPr>
          <w:rFonts w:ascii="Arial Narrow" w:hAnsi="Arial Narrow"/>
          <w:color w:val="000000"/>
        </w:rPr>
        <w:t xml:space="preserve"> část programu zahrnující popis projektu, jeho cíle, seznámení s programem, časovým harmonogramem a seznámení s projektovými partnery. Účastníkům bylo vysvětleno, jaké </w:t>
      </w:r>
      <w:proofErr w:type="spellStart"/>
      <w:r w:rsidRPr="00AB6836">
        <w:rPr>
          <w:rFonts w:ascii="Arial Narrow" w:hAnsi="Arial Narrow"/>
          <w:color w:val="000000"/>
        </w:rPr>
        <w:t>nominanty</w:t>
      </w:r>
      <w:proofErr w:type="spellEnd"/>
      <w:r w:rsidRPr="00AB6836">
        <w:rPr>
          <w:rFonts w:ascii="Arial Narrow" w:hAnsi="Arial Narrow"/>
          <w:color w:val="000000"/>
        </w:rPr>
        <w:t xml:space="preserve"> hledáme, aby se za každou projektovou stranu (CZ, PL, SK, HU) sešlo 8 zástupců reprezentujících jak složku spolkovou tak zástupce místních samospráv. V návaznosti na tyto informace vyzvala manažerka projektu účastníky k diskusi a k doplňujícím otázkám. </w:t>
      </w:r>
    </w:p>
    <w:p w:rsidR="00BE4AB0" w:rsidRPr="00AB6836" w:rsidRDefault="00BE4AB0" w:rsidP="00BE4AB0">
      <w:pPr>
        <w:spacing w:after="0"/>
        <w:jc w:val="both"/>
        <w:rPr>
          <w:rFonts w:ascii="Arial Narrow" w:hAnsi="Arial Narrow"/>
          <w:color w:val="000000"/>
        </w:rPr>
      </w:pPr>
      <w:r w:rsidRPr="00AB6836">
        <w:rPr>
          <w:rFonts w:ascii="Arial Narrow" w:hAnsi="Arial Narrow"/>
          <w:color w:val="000000"/>
        </w:rPr>
        <w:t xml:space="preserve">V této diskusi se upřesnila forma výběru vhodných účastníků za projekt, bylo osvětleno, že lze využít i nad rámec projektem stanoveného počtu účastníků, účast na workshopové části programu, který bude uskutečněn na území našeho DSO, zde máme v plánu tuto aktivitu realizovat v Hotelu </w:t>
      </w:r>
      <w:proofErr w:type="spellStart"/>
      <w:r w:rsidRPr="00AB6836">
        <w:rPr>
          <w:rFonts w:ascii="Arial Narrow" w:hAnsi="Arial Narrow"/>
          <w:color w:val="000000"/>
        </w:rPr>
        <w:t>Harmony</w:t>
      </w:r>
      <w:proofErr w:type="spellEnd"/>
      <w:r w:rsidRPr="00AB6836">
        <w:rPr>
          <w:rFonts w:ascii="Arial Narrow" w:hAnsi="Arial Narrow"/>
          <w:color w:val="000000"/>
        </w:rPr>
        <w:t xml:space="preserve"> Dlouhá Ves, bývalý </w:t>
      </w:r>
      <w:proofErr w:type="spellStart"/>
      <w:r w:rsidRPr="00AB6836">
        <w:rPr>
          <w:rFonts w:ascii="Arial Narrow" w:hAnsi="Arial Narrow"/>
          <w:color w:val="000000"/>
        </w:rPr>
        <w:t>Agrohotel</w:t>
      </w:r>
      <w:proofErr w:type="spellEnd"/>
      <w:r w:rsidRPr="00AB6836">
        <w:rPr>
          <w:rFonts w:ascii="Arial Narrow" w:hAnsi="Arial Narrow"/>
          <w:color w:val="000000"/>
        </w:rPr>
        <w:t xml:space="preserve">. A to v případě, že zájemců bude více a budeme muset udělat závěrečný výběr dle kompatibility účastníků ze strany dalších projektových partnerů. </w:t>
      </w:r>
    </w:p>
    <w:p w:rsidR="00BE4AB0" w:rsidRPr="00AB6836" w:rsidRDefault="00BE4AB0" w:rsidP="00BE4AB0">
      <w:pPr>
        <w:spacing w:after="0"/>
        <w:jc w:val="both"/>
        <w:rPr>
          <w:rFonts w:ascii="Arial Narrow" w:hAnsi="Arial Narrow"/>
          <w:color w:val="000000"/>
        </w:rPr>
      </w:pPr>
      <w:r w:rsidRPr="00AB6836">
        <w:rPr>
          <w:rFonts w:ascii="Arial Narrow" w:hAnsi="Arial Narrow"/>
          <w:color w:val="000000"/>
        </w:rPr>
        <w:t xml:space="preserve">V této části p. místopředseda Bukovský připomněl a shrnul pro přítomné informaci, jak jsme původně celý projekt zamýšleli a koncipovali, tedy původně pro větší množství zúčastněných, nicméně tato podoba žádosti o dotaci nám v I. kole nebyla podpořena a další žádost jsme museli v tomto směru </w:t>
      </w:r>
      <w:proofErr w:type="spellStart"/>
      <w:r w:rsidRPr="00AB6836">
        <w:rPr>
          <w:rFonts w:ascii="Arial Narrow" w:hAnsi="Arial Narrow"/>
          <w:color w:val="000000"/>
        </w:rPr>
        <w:t>zminimalizovat</w:t>
      </w:r>
      <w:proofErr w:type="spellEnd"/>
      <w:r w:rsidRPr="00AB6836">
        <w:rPr>
          <w:rFonts w:ascii="Arial Narrow" w:hAnsi="Arial Narrow"/>
          <w:color w:val="000000"/>
        </w:rPr>
        <w:t xml:space="preserve">. Dále byl na dotaz nastíněn způsob výběru u našich partnerů, kdy z hlediska velikosti partnerského území musí </w:t>
      </w:r>
      <w:proofErr w:type="spellStart"/>
      <w:r w:rsidRPr="00AB6836">
        <w:rPr>
          <w:rFonts w:ascii="Arial Narrow" w:hAnsi="Arial Narrow"/>
          <w:color w:val="000000"/>
        </w:rPr>
        <w:t>např</w:t>
      </w:r>
      <w:proofErr w:type="spellEnd"/>
      <w:r w:rsidRPr="00AB6836">
        <w:rPr>
          <w:rFonts w:ascii="Arial Narrow" w:hAnsi="Arial Narrow"/>
          <w:color w:val="000000"/>
        </w:rPr>
        <w:t xml:space="preserve">, polský partner vybírat z 66 spolkových </w:t>
      </w:r>
      <w:proofErr w:type="spellStart"/>
      <w:r w:rsidRPr="00AB6836">
        <w:rPr>
          <w:rFonts w:ascii="Arial Narrow" w:hAnsi="Arial Narrow"/>
          <w:color w:val="000000"/>
        </w:rPr>
        <w:t>nominantů</w:t>
      </w:r>
      <w:proofErr w:type="spellEnd"/>
      <w:r w:rsidRPr="00AB6836">
        <w:rPr>
          <w:rFonts w:ascii="Arial Narrow" w:hAnsi="Arial Narrow"/>
          <w:color w:val="000000"/>
        </w:rPr>
        <w:t>, takže i je čeká teprve po monitorovací schůzce finální výběr.</w:t>
      </w:r>
    </w:p>
    <w:p w:rsidR="00BE4AB0" w:rsidRPr="00AB6836" w:rsidRDefault="00BE4AB0" w:rsidP="00BE4AB0">
      <w:pPr>
        <w:spacing w:after="0"/>
        <w:jc w:val="both"/>
        <w:rPr>
          <w:rFonts w:ascii="Arial Narrow" w:hAnsi="Arial Narrow"/>
          <w:color w:val="000000"/>
        </w:rPr>
      </w:pPr>
      <w:r w:rsidRPr="00AB6836">
        <w:rPr>
          <w:rFonts w:ascii="Arial Narrow" w:hAnsi="Arial Narrow"/>
          <w:color w:val="000000"/>
        </w:rPr>
        <w:t xml:space="preserve">Paní předsedkyně dále vyzvala přítomné k diskuzi směřované na téma projektu – spolupráce spolků a obcí. Starosta Skuhrova </w:t>
      </w:r>
      <w:proofErr w:type="spellStart"/>
      <w:proofErr w:type="gramStart"/>
      <w:r w:rsidRPr="00AB6836">
        <w:rPr>
          <w:rFonts w:ascii="Arial Narrow" w:hAnsi="Arial Narrow"/>
          <w:color w:val="000000"/>
        </w:rPr>
        <w:t>n.B.</w:t>
      </w:r>
      <w:proofErr w:type="spellEnd"/>
      <w:proofErr w:type="gramEnd"/>
      <w:r w:rsidRPr="00AB6836">
        <w:rPr>
          <w:rFonts w:ascii="Arial Narrow" w:hAnsi="Arial Narrow"/>
          <w:color w:val="000000"/>
        </w:rPr>
        <w:t xml:space="preserve"> Milan Bárta informoval, že obec přispívá spolkům v obci zejména na akce</w:t>
      </w:r>
      <w:r>
        <w:rPr>
          <w:rFonts w:ascii="Arial Narrow" w:hAnsi="Arial Narrow"/>
          <w:color w:val="000000"/>
        </w:rPr>
        <w:t>,</w:t>
      </w:r>
      <w:r w:rsidRPr="00AB6836">
        <w:rPr>
          <w:rFonts w:ascii="Arial Narrow" w:hAnsi="Arial Narrow"/>
          <w:color w:val="000000"/>
        </w:rPr>
        <w:t xml:space="preserve"> které spolky realizují pro veřejnost a na práci s mládeží. V případě potřeby jsou spolky vyzývány k zapojení u konkrétních akcí v obci. Jedná se vesměs o pomoc při organizování </w:t>
      </w:r>
      <w:r>
        <w:rPr>
          <w:rFonts w:ascii="Arial Narrow" w:hAnsi="Arial Narrow"/>
          <w:color w:val="000000"/>
        </w:rPr>
        <w:t xml:space="preserve">akcí </w:t>
      </w:r>
      <w:r w:rsidRPr="00AB6836">
        <w:rPr>
          <w:rFonts w:ascii="Arial Narrow" w:hAnsi="Arial Narrow"/>
          <w:color w:val="000000"/>
        </w:rPr>
        <w:t xml:space="preserve">nebo při opravách majetku obce. Dále pan starosta Bílého </w:t>
      </w:r>
      <w:proofErr w:type="spellStart"/>
      <w:r w:rsidRPr="00AB6836">
        <w:rPr>
          <w:rFonts w:ascii="Arial Narrow" w:hAnsi="Arial Narrow"/>
          <w:color w:val="000000"/>
        </w:rPr>
        <w:t>Újezda</w:t>
      </w:r>
      <w:proofErr w:type="spellEnd"/>
      <w:r w:rsidRPr="00AB6836">
        <w:rPr>
          <w:rFonts w:ascii="Arial Narrow" w:hAnsi="Arial Narrow"/>
          <w:color w:val="000000"/>
        </w:rPr>
        <w:t xml:space="preserve"> Zdeněk Arnošt představil konkrétní pomoc spolku hokejistů při výstavbě sportovního areálu v obci. Následovala krátká vystoupení s drobnými příklady </w:t>
      </w:r>
      <w:r>
        <w:rPr>
          <w:rFonts w:ascii="Arial Narrow" w:hAnsi="Arial Narrow"/>
          <w:color w:val="000000"/>
        </w:rPr>
        <w:t xml:space="preserve">práce </w:t>
      </w:r>
      <w:r w:rsidRPr="00AB6836">
        <w:rPr>
          <w:rFonts w:ascii="Arial Narrow" w:hAnsi="Arial Narrow"/>
          <w:color w:val="000000"/>
        </w:rPr>
        <w:t xml:space="preserve">spolků Sdružení </w:t>
      </w:r>
      <w:r>
        <w:rPr>
          <w:rFonts w:ascii="Arial Narrow" w:hAnsi="Arial Narrow"/>
          <w:color w:val="000000"/>
        </w:rPr>
        <w:t xml:space="preserve">rodičů a přátel školy z Bílého </w:t>
      </w:r>
      <w:proofErr w:type="spellStart"/>
      <w:r>
        <w:rPr>
          <w:rFonts w:ascii="Arial Narrow" w:hAnsi="Arial Narrow"/>
          <w:color w:val="000000"/>
        </w:rPr>
        <w:t>Ú</w:t>
      </w:r>
      <w:r w:rsidRPr="00AB6836">
        <w:rPr>
          <w:rFonts w:ascii="Arial Narrow" w:hAnsi="Arial Narrow"/>
          <w:color w:val="000000"/>
        </w:rPr>
        <w:t>jezda</w:t>
      </w:r>
      <w:proofErr w:type="spellEnd"/>
      <w:r w:rsidRPr="00AB6836">
        <w:rPr>
          <w:rFonts w:ascii="Arial Narrow" w:hAnsi="Arial Narrow"/>
          <w:color w:val="000000"/>
        </w:rPr>
        <w:t>, Psí školy Rarášek z Kvasin,</w:t>
      </w:r>
      <w:r>
        <w:rPr>
          <w:rFonts w:ascii="Arial Narrow" w:hAnsi="Arial Narrow"/>
          <w:color w:val="000000"/>
        </w:rPr>
        <w:t xml:space="preserve"> spolku</w:t>
      </w:r>
      <w:r w:rsidRPr="00AB6836">
        <w:rPr>
          <w:rFonts w:ascii="Arial Narrow" w:hAnsi="Arial Narrow"/>
          <w:color w:val="000000"/>
        </w:rPr>
        <w:t xml:space="preserve"> rybářů ze Skuhrova </w:t>
      </w:r>
      <w:proofErr w:type="spellStart"/>
      <w:r w:rsidRPr="00AB6836">
        <w:rPr>
          <w:rFonts w:ascii="Arial Narrow" w:hAnsi="Arial Narrow"/>
          <w:color w:val="000000"/>
        </w:rPr>
        <w:t>n.B.</w:t>
      </w:r>
      <w:proofErr w:type="spellEnd"/>
      <w:r w:rsidRPr="00AB6836">
        <w:rPr>
          <w:rFonts w:ascii="Arial Narrow" w:hAnsi="Arial Narrow"/>
          <w:color w:val="000000"/>
        </w:rPr>
        <w:t xml:space="preserve"> spolku šermířů z Kvasin </w:t>
      </w:r>
      <w:r>
        <w:rPr>
          <w:rFonts w:ascii="Arial Narrow" w:hAnsi="Arial Narrow"/>
          <w:color w:val="000000"/>
        </w:rPr>
        <w:t xml:space="preserve">a </w:t>
      </w:r>
      <w:proofErr w:type="gramStart"/>
      <w:r>
        <w:rPr>
          <w:rFonts w:ascii="Arial Narrow" w:hAnsi="Arial Narrow"/>
          <w:color w:val="000000"/>
        </w:rPr>
        <w:t xml:space="preserve">Mateřského </w:t>
      </w:r>
      <w:r w:rsidRPr="00AB6836">
        <w:rPr>
          <w:rFonts w:ascii="Arial Narrow" w:hAnsi="Arial Narrow"/>
          <w:color w:val="000000"/>
        </w:rPr>
        <w:t xml:space="preserve"> centra</w:t>
      </w:r>
      <w:proofErr w:type="gramEnd"/>
      <w:r w:rsidRPr="00AB6836">
        <w:rPr>
          <w:rFonts w:ascii="Arial Narrow" w:hAnsi="Arial Narrow"/>
          <w:color w:val="000000"/>
        </w:rPr>
        <w:t xml:space="preserve"> ze Solnice.</w:t>
      </w:r>
    </w:p>
    <w:p w:rsidR="00BE4AB0" w:rsidRPr="00AB6836" w:rsidRDefault="00BE4AB0" w:rsidP="00BE4AB0">
      <w:pPr>
        <w:spacing w:after="0"/>
        <w:jc w:val="both"/>
        <w:rPr>
          <w:rFonts w:ascii="Arial Narrow" w:hAnsi="Arial Narrow"/>
          <w:color w:val="000000"/>
        </w:rPr>
      </w:pPr>
      <w:r w:rsidRPr="00AB6836">
        <w:rPr>
          <w:rFonts w:ascii="Arial Narrow" w:hAnsi="Arial Narrow"/>
          <w:color w:val="000000"/>
        </w:rPr>
        <w:t xml:space="preserve">Po zodpovězení všech doplňujících otázek bylo dohodnuto, že všichni účastníci do 14. 2. 2022 nahlásí manažerce projektu pí </w:t>
      </w:r>
      <w:proofErr w:type="spellStart"/>
      <w:r w:rsidRPr="00AB6836">
        <w:rPr>
          <w:rFonts w:ascii="Arial Narrow" w:hAnsi="Arial Narrow"/>
          <w:color w:val="000000"/>
        </w:rPr>
        <w:t>Klengelové</w:t>
      </w:r>
      <w:proofErr w:type="spellEnd"/>
      <w:r w:rsidRPr="00AB6836">
        <w:rPr>
          <w:rFonts w:ascii="Arial Narrow" w:hAnsi="Arial Narrow"/>
          <w:color w:val="000000"/>
        </w:rPr>
        <w:t xml:space="preserve"> svůj zájem či nezájem o účast v projektu.</w:t>
      </w:r>
      <w:r>
        <w:rPr>
          <w:rFonts w:ascii="Arial Narrow" w:hAnsi="Arial Narrow"/>
          <w:color w:val="000000"/>
        </w:rPr>
        <w:t xml:space="preserve"> Závěrem poděkovala paní Klengelová za účast a sdělila, že se těší na da</w:t>
      </w:r>
      <w:r>
        <w:rPr>
          <w:rFonts w:ascii="Arial Narrow" w:hAnsi="Arial Narrow"/>
          <w:color w:val="000000"/>
        </w:rPr>
        <w:t>l</w:t>
      </w:r>
      <w:bookmarkStart w:id="0" w:name="_GoBack"/>
      <w:bookmarkEnd w:id="0"/>
      <w:r>
        <w:rPr>
          <w:rFonts w:ascii="Arial Narrow" w:hAnsi="Arial Narrow"/>
          <w:color w:val="000000"/>
        </w:rPr>
        <w:t>ší spolupráci v projektu.</w:t>
      </w:r>
    </w:p>
    <w:p w:rsidR="00BE4AB0" w:rsidRPr="00AB6836" w:rsidRDefault="00BE4AB0" w:rsidP="00BE4AB0">
      <w:pPr>
        <w:spacing w:after="0"/>
        <w:jc w:val="both"/>
        <w:rPr>
          <w:rFonts w:ascii="Arial Narrow" w:hAnsi="Arial Narrow"/>
          <w:color w:val="000000"/>
        </w:rPr>
      </w:pPr>
    </w:p>
    <w:p w:rsidR="00C01634" w:rsidRDefault="00C01634" w:rsidP="00850918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C01634" w:rsidRDefault="00C01634" w:rsidP="00850918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C01634" w:rsidRPr="007F2261" w:rsidRDefault="00C01634" w:rsidP="00850918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Zapsala: Klengelová</w:t>
      </w:r>
    </w:p>
    <w:tbl>
      <w:tblPr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903"/>
        <w:gridCol w:w="3740"/>
        <w:gridCol w:w="907"/>
      </w:tblGrid>
      <w:tr w:rsidR="00C36CF5" w:rsidRPr="00850918" w:rsidTr="009D7EC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850918" w:rsidRDefault="00850918" w:rsidP="00045A3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850918" w:rsidRDefault="00850918" w:rsidP="00793DFF">
            <w:pPr>
              <w:spacing w:after="8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850918" w:rsidRDefault="00850918" w:rsidP="00793DFF">
            <w:pPr>
              <w:spacing w:after="8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850918" w:rsidRDefault="00850918" w:rsidP="00793DFF">
            <w:pPr>
              <w:spacing w:after="8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6CF5" w:rsidRPr="00850918" w:rsidTr="009D7EC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850918" w:rsidRDefault="00850918" w:rsidP="00793DFF">
            <w:pPr>
              <w:spacing w:after="8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850918" w:rsidRDefault="00850918" w:rsidP="00793DFF">
            <w:pPr>
              <w:spacing w:after="8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850918" w:rsidRDefault="00850918" w:rsidP="00793DFF">
            <w:pPr>
              <w:spacing w:after="8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850918" w:rsidRDefault="00850918" w:rsidP="00793DFF">
            <w:pPr>
              <w:spacing w:after="8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6CF5" w:rsidRPr="00850918" w:rsidTr="009D7EC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850918" w:rsidRDefault="00850918" w:rsidP="00793DFF">
            <w:pPr>
              <w:spacing w:after="8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850918" w:rsidRDefault="00850918" w:rsidP="00793DFF">
            <w:pPr>
              <w:spacing w:after="8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6CF5" w:rsidRPr="00850918" w:rsidTr="009D7EC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CF5" w:rsidRPr="00850918" w:rsidRDefault="00C36CF5" w:rsidP="00850918">
            <w:pPr>
              <w:spacing w:after="80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CF5" w:rsidRPr="00850918" w:rsidRDefault="00C36CF5" w:rsidP="00850918">
            <w:pPr>
              <w:spacing w:after="80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850918" w:rsidRPr="00E4232C" w:rsidRDefault="00850918" w:rsidP="00793DFF">
      <w:pPr>
        <w:spacing w:after="0"/>
        <w:jc w:val="both"/>
        <w:rPr>
          <w:rFonts w:ascii="Arial Narrow" w:hAnsi="Arial Narrow"/>
          <w:sz w:val="20"/>
          <w:szCs w:val="20"/>
        </w:rPr>
      </w:pPr>
    </w:p>
    <w:sectPr w:rsidR="00850918" w:rsidRPr="00E4232C" w:rsidSect="00793D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30AA"/>
    <w:multiLevelType w:val="hybridMultilevel"/>
    <w:tmpl w:val="47D40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D78D6"/>
    <w:multiLevelType w:val="hybridMultilevel"/>
    <w:tmpl w:val="E7706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E73D7"/>
    <w:multiLevelType w:val="hybridMultilevel"/>
    <w:tmpl w:val="5D9CC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510FA"/>
    <w:multiLevelType w:val="hybridMultilevel"/>
    <w:tmpl w:val="0DF0F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258CE"/>
    <w:multiLevelType w:val="hybridMultilevel"/>
    <w:tmpl w:val="9F62DAB0"/>
    <w:lvl w:ilvl="0" w:tplc="171E6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5DCF"/>
    <w:rsid w:val="0000549B"/>
    <w:rsid w:val="0001455C"/>
    <w:rsid w:val="00045A3D"/>
    <w:rsid w:val="00047695"/>
    <w:rsid w:val="00053642"/>
    <w:rsid w:val="000553E1"/>
    <w:rsid w:val="00063F09"/>
    <w:rsid w:val="0006489D"/>
    <w:rsid w:val="000A3C74"/>
    <w:rsid w:val="000C0C7E"/>
    <w:rsid w:val="00131B9E"/>
    <w:rsid w:val="00144B7B"/>
    <w:rsid w:val="001D66EE"/>
    <w:rsid w:val="001E35B7"/>
    <w:rsid w:val="00203B43"/>
    <w:rsid w:val="00315A05"/>
    <w:rsid w:val="0032419F"/>
    <w:rsid w:val="00337667"/>
    <w:rsid w:val="00395408"/>
    <w:rsid w:val="003E0505"/>
    <w:rsid w:val="00411FC2"/>
    <w:rsid w:val="00425D4D"/>
    <w:rsid w:val="0043758E"/>
    <w:rsid w:val="004A0B35"/>
    <w:rsid w:val="004B10A7"/>
    <w:rsid w:val="004E2FBA"/>
    <w:rsid w:val="004E44E1"/>
    <w:rsid w:val="004E5281"/>
    <w:rsid w:val="00564F33"/>
    <w:rsid w:val="005C07B7"/>
    <w:rsid w:val="005E1E68"/>
    <w:rsid w:val="00600C3E"/>
    <w:rsid w:val="006079AE"/>
    <w:rsid w:val="00613C0E"/>
    <w:rsid w:val="006173CB"/>
    <w:rsid w:val="00673C68"/>
    <w:rsid w:val="006C4EDB"/>
    <w:rsid w:val="006F0806"/>
    <w:rsid w:val="007855F5"/>
    <w:rsid w:val="00793DFF"/>
    <w:rsid w:val="007E3905"/>
    <w:rsid w:val="007F2261"/>
    <w:rsid w:val="00801CB5"/>
    <w:rsid w:val="00842D27"/>
    <w:rsid w:val="00850918"/>
    <w:rsid w:val="00864E07"/>
    <w:rsid w:val="00892C5F"/>
    <w:rsid w:val="008970A2"/>
    <w:rsid w:val="008B6CF5"/>
    <w:rsid w:val="00916979"/>
    <w:rsid w:val="0093545D"/>
    <w:rsid w:val="00936A47"/>
    <w:rsid w:val="009632EE"/>
    <w:rsid w:val="00976937"/>
    <w:rsid w:val="00991B4E"/>
    <w:rsid w:val="00996190"/>
    <w:rsid w:val="009A7BAA"/>
    <w:rsid w:val="009B14A6"/>
    <w:rsid w:val="009D7ECC"/>
    <w:rsid w:val="009E23A3"/>
    <w:rsid w:val="00A13143"/>
    <w:rsid w:val="00A24351"/>
    <w:rsid w:val="00A24E45"/>
    <w:rsid w:val="00A94DD4"/>
    <w:rsid w:val="00B05659"/>
    <w:rsid w:val="00B100E6"/>
    <w:rsid w:val="00B212F8"/>
    <w:rsid w:val="00B63AFD"/>
    <w:rsid w:val="00B8092E"/>
    <w:rsid w:val="00BE4AB0"/>
    <w:rsid w:val="00C01634"/>
    <w:rsid w:val="00C36CF5"/>
    <w:rsid w:val="00CF503C"/>
    <w:rsid w:val="00CF738E"/>
    <w:rsid w:val="00D158CD"/>
    <w:rsid w:val="00E416E4"/>
    <w:rsid w:val="00E4232C"/>
    <w:rsid w:val="00EB3E82"/>
    <w:rsid w:val="00F44FD5"/>
    <w:rsid w:val="00F63C8A"/>
    <w:rsid w:val="00F85DCF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6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35B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35B7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03B4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45A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CB407-F864-4AB3-8E81-B513536D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Klengelvá Stanislava</cp:lastModifiedBy>
  <cp:revision>15</cp:revision>
  <dcterms:created xsi:type="dcterms:W3CDTF">2022-01-07T07:23:00Z</dcterms:created>
  <dcterms:modified xsi:type="dcterms:W3CDTF">2022-02-14T10:17:00Z</dcterms:modified>
</cp:coreProperties>
</file>